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31DD" w14:textId="77777777" w:rsidR="00D53708" w:rsidRPr="00F417E0" w:rsidRDefault="00D53708" w:rsidP="00D53708">
      <w:pPr>
        <w:rPr>
          <w:rFonts w:asciiTheme="majorHAnsi" w:hAnsiTheme="majorHAnsi"/>
          <w:b/>
          <w:color w:val="000000" w:themeColor="text1"/>
        </w:rPr>
      </w:pPr>
      <w:proofErr w:type="spellStart"/>
      <w:r w:rsidRPr="00F417E0">
        <w:rPr>
          <w:rFonts w:asciiTheme="majorHAnsi" w:hAnsiTheme="majorHAnsi"/>
          <w:b/>
          <w:color w:val="000000" w:themeColor="text1"/>
          <w:sz w:val="32"/>
          <w:szCs w:val="32"/>
        </w:rPr>
        <w:t>IN</w:t>
      </w:r>
      <w:r w:rsidRPr="00F417E0">
        <w:rPr>
          <w:rFonts w:asciiTheme="majorHAnsi" w:hAnsiTheme="majorHAnsi"/>
          <w:b/>
          <w:color w:val="000000" w:themeColor="text1"/>
        </w:rPr>
        <w:t>side</w:t>
      </w:r>
      <w:r w:rsidRPr="00F417E0">
        <w:rPr>
          <w:rFonts w:asciiTheme="majorHAnsi" w:hAnsiTheme="majorHAnsi"/>
          <w:b/>
          <w:color w:val="000000" w:themeColor="text1"/>
          <w:sz w:val="32"/>
          <w:szCs w:val="32"/>
        </w:rPr>
        <w:t>Out</w:t>
      </w:r>
      <w:proofErr w:type="spellEnd"/>
      <w:r w:rsidRPr="00F417E0">
        <w:rPr>
          <w:rFonts w:asciiTheme="majorHAnsi" w:hAnsiTheme="majorHAnsi"/>
          <w:b/>
          <w:color w:val="000000" w:themeColor="text1"/>
        </w:rPr>
        <w:t xml:space="preserve"> </w:t>
      </w:r>
      <w:r w:rsidRPr="00F417E0">
        <w:rPr>
          <w:rFonts w:asciiTheme="majorHAnsi" w:hAnsiTheme="majorHAnsi"/>
          <w:b/>
          <w:color w:val="000000" w:themeColor="text1"/>
          <w:sz w:val="32"/>
          <w:szCs w:val="32"/>
        </w:rPr>
        <w:t>Right</w:t>
      </w:r>
      <w:r w:rsidRPr="00F417E0">
        <w:rPr>
          <w:rFonts w:asciiTheme="majorHAnsi" w:hAnsiTheme="majorHAnsi"/>
          <w:b/>
          <w:color w:val="000000" w:themeColor="text1"/>
        </w:rPr>
        <w:t>eousness</w:t>
      </w:r>
    </w:p>
    <w:p w14:paraId="3560A3DB" w14:textId="77777777" w:rsidR="00D53708" w:rsidRDefault="00D53708" w:rsidP="00D53708">
      <w:pPr>
        <w:rPr>
          <w:rFonts w:asciiTheme="majorHAnsi" w:hAnsiTheme="majorHAnsi"/>
        </w:rPr>
      </w:pPr>
    </w:p>
    <w:p w14:paraId="577AE7B7" w14:textId="77777777" w:rsidR="00D53708" w:rsidRDefault="00D53708" w:rsidP="00D53708">
      <w:pPr>
        <w:rPr>
          <w:rFonts w:asciiTheme="majorHAnsi" w:hAnsiTheme="majorHAnsi"/>
        </w:rPr>
      </w:pPr>
      <w:r>
        <w:rPr>
          <w:rFonts w:asciiTheme="majorHAnsi" w:hAnsiTheme="majorHAnsi"/>
        </w:rPr>
        <w:t>Text: Matthew 5:17-20 (NLT)</w:t>
      </w:r>
    </w:p>
    <w:p w14:paraId="21184B8C" w14:textId="77777777" w:rsidR="00D53708" w:rsidRDefault="00D53708" w:rsidP="00D53708">
      <w:pPr>
        <w:rPr>
          <w:rFonts w:asciiTheme="majorHAnsi" w:hAnsiTheme="majorHAnsi"/>
        </w:rPr>
      </w:pPr>
    </w:p>
    <w:p w14:paraId="3C16FB33" w14:textId="77777777" w:rsidR="00D53708" w:rsidRPr="00F757C8" w:rsidRDefault="00D53708" w:rsidP="00D53708">
      <w:pPr>
        <w:widowControl w:val="0"/>
        <w:autoSpaceDE w:val="0"/>
        <w:autoSpaceDN w:val="0"/>
        <w:adjustRightInd w:val="0"/>
        <w:spacing w:after="200"/>
        <w:rPr>
          <w:rFonts w:asciiTheme="majorHAnsi" w:hAnsiTheme="majorHAnsi" w:cs="Helvetica Neue"/>
        </w:rPr>
      </w:pPr>
      <w:r w:rsidRPr="00F757C8">
        <w:rPr>
          <w:rFonts w:asciiTheme="majorHAnsi" w:hAnsiTheme="majorHAnsi" w:cs="Arial"/>
          <w:b/>
          <w:bCs/>
        </w:rPr>
        <w:t>7 </w:t>
      </w:r>
      <w:r w:rsidRPr="00F757C8">
        <w:rPr>
          <w:rFonts w:asciiTheme="majorHAnsi" w:hAnsiTheme="majorHAnsi" w:cs="Helvetica Neue"/>
        </w:rPr>
        <w:t xml:space="preserve">“Don’t misunderstand why I have come. I did not come to abolish the </w:t>
      </w:r>
      <w:proofErr w:type="gramStart"/>
      <w:r w:rsidRPr="00F757C8">
        <w:rPr>
          <w:rFonts w:asciiTheme="majorHAnsi" w:hAnsiTheme="majorHAnsi" w:cs="Helvetica Neue"/>
        </w:rPr>
        <w:t>law</w:t>
      </w:r>
      <w:proofErr w:type="gramEnd"/>
      <w:r w:rsidRPr="00F757C8">
        <w:rPr>
          <w:rFonts w:asciiTheme="majorHAnsi" w:hAnsiTheme="majorHAnsi" w:cs="Helvetica Neue"/>
        </w:rPr>
        <w:t xml:space="preserve"> of Moses or the writings of the prophets. No, I came to accomplish their purpose. </w:t>
      </w:r>
      <w:r w:rsidRPr="00F757C8">
        <w:rPr>
          <w:rFonts w:asciiTheme="majorHAnsi" w:hAnsiTheme="majorHAnsi" w:cs="Arial"/>
          <w:b/>
          <w:bCs/>
        </w:rPr>
        <w:t>18 </w:t>
      </w:r>
      <w:r w:rsidRPr="00F757C8">
        <w:rPr>
          <w:rFonts w:asciiTheme="majorHAnsi" w:hAnsiTheme="majorHAnsi" w:cs="Helvetica Neue"/>
        </w:rPr>
        <w:t xml:space="preserve">I tell you the truth, until heaven and earth disappear, not even the smallest detail of God’s law will disappear until its purpose is achieved. </w:t>
      </w:r>
      <w:r w:rsidRPr="00F757C8">
        <w:rPr>
          <w:rFonts w:asciiTheme="majorHAnsi" w:hAnsiTheme="majorHAnsi" w:cs="Arial"/>
          <w:b/>
          <w:bCs/>
        </w:rPr>
        <w:t>19 </w:t>
      </w:r>
      <w:r w:rsidRPr="00F757C8">
        <w:rPr>
          <w:rFonts w:asciiTheme="majorHAnsi" w:hAnsiTheme="majorHAnsi" w:cs="Helvetica Neue"/>
        </w:rPr>
        <w:t>So if you ignore the least commandment and teach others to do the same, you will be called the least in the Kingdom of Heaven. But anyone who obeys God’s laws and teaches them will be called great in the Kingdom of Heaven.</w:t>
      </w:r>
    </w:p>
    <w:p w14:paraId="58AF95FD" w14:textId="77777777" w:rsidR="00D53708" w:rsidRPr="00F757C8" w:rsidRDefault="00D53708" w:rsidP="00D53708">
      <w:pPr>
        <w:rPr>
          <w:rFonts w:asciiTheme="majorHAnsi" w:hAnsiTheme="majorHAnsi"/>
        </w:rPr>
      </w:pPr>
      <w:r w:rsidRPr="00F757C8">
        <w:rPr>
          <w:rFonts w:asciiTheme="majorHAnsi" w:hAnsiTheme="majorHAnsi" w:cs="Arial"/>
          <w:b/>
          <w:bCs/>
        </w:rPr>
        <w:t>20 </w:t>
      </w:r>
      <w:r w:rsidRPr="00F757C8">
        <w:rPr>
          <w:rFonts w:asciiTheme="majorHAnsi" w:hAnsiTheme="majorHAnsi" w:cs="Helvetica Neue"/>
        </w:rPr>
        <w:t>“But I warn you—unless your righteousness is better than the righteousness of the teachers of religious law and the Pharisees, you will never enter the Kingdom of Heaven!</w:t>
      </w:r>
    </w:p>
    <w:p w14:paraId="6319E92B" w14:textId="77777777" w:rsidR="00D53708" w:rsidRDefault="00D53708" w:rsidP="00D53708">
      <w:pPr>
        <w:rPr>
          <w:rFonts w:asciiTheme="majorHAnsi" w:hAnsiTheme="majorHAnsi"/>
        </w:rPr>
      </w:pPr>
    </w:p>
    <w:p w14:paraId="741303CA" w14:textId="77777777" w:rsidR="00D53708" w:rsidRDefault="00D53708" w:rsidP="00D53708">
      <w:pPr>
        <w:rPr>
          <w:rFonts w:asciiTheme="majorHAnsi" w:hAnsiTheme="majorHAnsi"/>
          <w:b/>
        </w:rPr>
      </w:pPr>
      <w:r w:rsidRPr="000F0A5A">
        <w:rPr>
          <w:rFonts w:asciiTheme="majorHAnsi" w:hAnsiTheme="majorHAnsi"/>
          <w:b/>
        </w:rPr>
        <w:t>Rules of “doing it right”</w:t>
      </w:r>
    </w:p>
    <w:p w14:paraId="18854F2D" w14:textId="77777777" w:rsidR="00D53708" w:rsidRDefault="00D53708" w:rsidP="00D53708">
      <w:pPr>
        <w:rPr>
          <w:rFonts w:asciiTheme="majorHAnsi" w:hAnsiTheme="majorHAnsi"/>
        </w:rPr>
      </w:pPr>
      <w:r w:rsidRPr="00D53708">
        <w:rPr>
          <w:rFonts w:asciiTheme="majorHAnsi" w:hAnsiTheme="majorHAnsi"/>
        </w:rPr>
        <w:t>Deut. 4:5-8</w:t>
      </w:r>
    </w:p>
    <w:p w14:paraId="4D3B2F50" w14:textId="77777777" w:rsidR="00D53708" w:rsidRDefault="00D53708" w:rsidP="00D53708">
      <w:pPr>
        <w:rPr>
          <w:rFonts w:asciiTheme="majorHAnsi" w:hAnsiTheme="majorHAnsi"/>
        </w:rPr>
      </w:pPr>
      <w:r>
        <w:rPr>
          <w:rFonts w:asciiTheme="majorHAnsi" w:hAnsiTheme="majorHAnsi"/>
        </w:rPr>
        <w:t>Matthew 5:7</w:t>
      </w:r>
    </w:p>
    <w:p w14:paraId="7292F237" w14:textId="77777777" w:rsidR="00D53708" w:rsidRDefault="00D53708" w:rsidP="00D53708">
      <w:pPr>
        <w:rPr>
          <w:rFonts w:asciiTheme="majorHAnsi" w:hAnsiTheme="majorHAnsi"/>
        </w:rPr>
      </w:pPr>
      <w:r>
        <w:rPr>
          <w:rFonts w:asciiTheme="majorHAnsi" w:hAnsiTheme="majorHAnsi"/>
        </w:rPr>
        <w:tab/>
        <w:t>Accomplish their purpose, to fulfill, to make it abound</w:t>
      </w:r>
    </w:p>
    <w:p w14:paraId="0A63263D" w14:textId="77777777" w:rsidR="00D53708" w:rsidRDefault="00D53708" w:rsidP="00D53708">
      <w:pPr>
        <w:rPr>
          <w:rFonts w:asciiTheme="majorHAnsi" w:hAnsiTheme="majorHAnsi"/>
        </w:rPr>
      </w:pPr>
    </w:p>
    <w:p w14:paraId="18BEA830" w14:textId="77777777" w:rsidR="002A2F5E" w:rsidRDefault="00D53708">
      <w:pPr>
        <w:rPr>
          <w:rFonts w:asciiTheme="majorHAnsi" w:hAnsiTheme="majorHAnsi"/>
        </w:rPr>
      </w:pPr>
      <w:r w:rsidRPr="00D53708">
        <w:rPr>
          <w:rFonts w:asciiTheme="majorHAnsi" w:hAnsiTheme="majorHAnsi"/>
          <w:b/>
        </w:rPr>
        <w:t>A “new” kind of righteousness</w:t>
      </w:r>
    </w:p>
    <w:p w14:paraId="6546EB7D" w14:textId="77777777" w:rsidR="00D53708" w:rsidRDefault="00D53708">
      <w:pPr>
        <w:rPr>
          <w:rFonts w:asciiTheme="majorHAnsi" w:hAnsiTheme="majorHAnsi"/>
        </w:rPr>
      </w:pPr>
      <w:r>
        <w:rPr>
          <w:rFonts w:asciiTheme="majorHAnsi" w:hAnsiTheme="majorHAnsi"/>
        </w:rPr>
        <w:t>Matthew 5:20</w:t>
      </w:r>
    </w:p>
    <w:p w14:paraId="6CC50122" w14:textId="77777777" w:rsidR="00D408DE" w:rsidRDefault="00D408DE">
      <w:pPr>
        <w:rPr>
          <w:rFonts w:asciiTheme="majorHAnsi" w:hAnsiTheme="majorHAnsi"/>
        </w:rPr>
      </w:pPr>
      <w:r>
        <w:rPr>
          <w:rFonts w:asciiTheme="majorHAnsi" w:hAnsiTheme="majorHAnsi"/>
        </w:rPr>
        <w:t>All of their “right doing” did nothing to gain any kind of favor</w:t>
      </w:r>
      <w:bookmarkStart w:id="0" w:name="_GoBack"/>
      <w:bookmarkEnd w:id="0"/>
      <w:r>
        <w:rPr>
          <w:rFonts w:asciiTheme="majorHAnsi" w:hAnsiTheme="majorHAnsi"/>
        </w:rPr>
        <w:t xml:space="preserve"> with God.</w:t>
      </w:r>
    </w:p>
    <w:p w14:paraId="5CC976AD" w14:textId="77777777" w:rsidR="00D53708" w:rsidRDefault="00D53708">
      <w:pPr>
        <w:rPr>
          <w:rFonts w:asciiTheme="majorHAnsi" w:hAnsiTheme="majorHAnsi"/>
        </w:rPr>
      </w:pPr>
    </w:p>
    <w:p w14:paraId="37DAB878" w14:textId="77777777" w:rsidR="00D53708" w:rsidRDefault="00D53708">
      <w:pPr>
        <w:rPr>
          <w:rFonts w:asciiTheme="majorHAnsi" w:hAnsiTheme="majorHAnsi"/>
          <w:b/>
        </w:rPr>
      </w:pPr>
      <w:r w:rsidRPr="00D53708">
        <w:rPr>
          <w:rFonts w:asciiTheme="majorHAnsi" w:hAnsiTheme="majorHAnsi"/>
          <w:b/>
        </w:rPr>
        <w:t>Something I learned from a pear.</w:t>
      </w:r>
    </w:p>
    <w:p w14:paraId="5CE3A377" w14:textId="77777777" w:rsidR="00D53708" w:rsidRDefault="00D53708">
      <w:pPr>
        <w:rPr>
          <w:rFonts w:asciiTheme="majorHAnsi" w:hAnsiTheme="majorHAnsi"/>
        </w:rPr>
      </w:pPr>
      <w:r>
        <w:rPr>
          <w:rFonts w:asciiTheme="majorHAnsi" w:hAnsiTheme="majorHAnsi"/>
        </w:rPr>
        <w:t xml:space="preserve">Show </w:t>
      </w:r>
      <w:proofErr w:type="spellStart"/>
      <w:r>
        <w:rPr>
          <w:rFonts w:asciiTheme="majorHAnsi" w:hAnsiTheme="majorHAnsi"/>
        </w:rPr>
        <w:t>pics</w:t>
      </w:r>
      <w:proofErr w:type="spellEnd"/>
      <w:r>
        <w:rPr>
          <w:rFonts w:asciiTheme="majorHAnsi" w:hAnsiTheme="majorHAnsi"/>
        </w:rPr>
        <w:t xml:space="preserve"> on screen</w:t>
      </w:r>
    </w:p>
    <w:p w14:paraId="2402FE33" w14:textId="77777777" w:rsidR="00D53708" w:rsidRDefault="00D53708">
      <w:pPr>
        <w:rPr>
          <w:rFonts w:asciiTheme="majorHAnsi" w:hAnsiTheme="majorHAnsi"/>
        </w:rPr>
      </w:pPr>
    </w:p>
    <w:p w14:paraId="21DEA892" w14:textId="77777777" w:rsidR="00D53708" w:rsidRDefault="00D53708">
      <w:pPr>
        <w:rPr>
          <w:rFonts w:asciiTheme="majorHAnsi" w:hAnsiTheme="majorHAnsi"/>
        </w:rPr>
      </w:pPr>
      <w:r>
        <w:rPr>
          <w:rFonts w:asciiTheme="majorHAnsi" w:hAnsiTheme="majorHAnsi"/>
        </w:rPr>
        <w:t>Matthew 23:27-28</w:t>
      </w:r>
    </w:p>
    <w:p w14:paraId="75F5ABCC" w14:textId="77777777" w:rsidR="00D53708" w:rsidRDefault="00D53708">
      <w:pPr>
        <w:rPr>
          <w:rFonts w:asciiTheme="majorHAnsi" w:hAnsiTheme="majorHAnsi"/>
        </w:rPr>
      </w:pPr>
    </w:p>
    <w:p w14:paraId="6CCCAB3D" w14:textId="77777777" w:rsidR="00D53708" w:rsidRDefault="00D53708">
      <w:pPr>
        <w:rPr>
          <w:rFonts w:asciiTheme="majorHAnsi" w:hAnsiTheme="majorHAnsi"/>
          <w:b/>
        </w:rPr>
      </w:pPr>
      <w:r>
        <w:rPr>
          <w:rFonts w:asciiTheme="majorHAnsi" w:hAnsiTheme="majorHAnsi"/>
          <w:b/>
        </w:rPr>
        <w:t xml:space="preserve">An ancient truth: </w:t>
      </w:r>
      <w:r w:rsidRPr="00D53708">
        <w:rPr>
          <w:rFonts w:asciiTheme="majorHAnsi" w:hAnsiTheme="majorHAnsi"/>
          <w:b/>
        </w:rPr>
        <w:t>God wants our Heart</w:t>
      </w:r>
    </w:p>
    <w:p w14:paraId="02D2465D" w14:textId="77777777" w:rsidR="00D53708" w:rsidRDefault="00D53708" w:rsidP="00D53708">
      <w:pPr>
        <w:rPr>
          <w:rFonts w:asciiTheme="majorHAnsi" w:hAnsiTheme="majorHAnsi"/>
        </w:rPr>
      </w:pPr>
      <w:r>
        <w:rPr>
          <w:rFonts w:asciiTheme="majorHAnsi" w:hAnsiTheme="majorHAnsi"/>
        </w:rPr>
        <w:t>Isaiah 1:11-18</w:t>
      </w:r>
    </w:p>
    <w:p w14:paraId="57E2135C" w14:textId="77777777" w:rsidR="00D53708" w:rsidRDefault="00D53708" w:rsidP="00D53708">
      <w:pPr>
        <w:rPr>
          <w:rFonts w:asciiTheme="majorHAnsi" w:hAnsiTheme="majorHAnsi"/>
        </w:rPr>
      </w:pPr>
      <w:r>
        <w:rPr>
          <w:rFonts w:asciiTheme="majorHAnsi" w:hAnsiTheme="majorHAnsi"/>
        </w:rPr>
        <w:t>Micah 6:6-8</w:t>
      </w:r>
    </w:p>
    <w:p w14:paraId="170D8565" w14:textId="77777777" w:rsidR="00D53708" w:rsidRDefault="00D53708" w:rsidP="00D53708">
      <w:pPr>
        <w:rPr>
          <w:rFonts w:asciiTheme="majorHAnsi" w:hAnsiTheme="majorHAnsi"/>
        </w:rPr>
      </w:pPr>
      <w:r>
        <w:rPr>
          <w:rFonts w:asciiTheme="majorHAnsi" w:hAnsiTheme="majorHAnsi"/>
        </w:rPr>
        <w:t>Psalm 51:16-17</w:t>
      </w:r>
    </w:p>
    <w:p w14:paraId="7CC33D6B" w14:textId="77777777" w:rsidR="00D53708" w:rsidRDefault="00D53708" w:rsidP="00D53708">
      <w:pPr>
        <w:rPr>
          <w:rFonts w:asciiTheme="majorHAnsi" w:hAnsiTheme="majorHAnsi"/>
        </w:rPr>
      </w:pPr>
    </w:p>
    <w:p w14:paraId="691827E2" w14:textId="77777777" w:rsidR="00D53708" w:rsidRDefault="00D53708" w:rsidP="00D53708">
      <w:pPr>
        <w:rPr>
          <w:rFonts w:asciiTheme="majorHAnsi" w:hAnsiTheme="majorHAnsi"/>
          <w:b/>
        </w:rPr>
      </w:pPr>
      <w:r>
        <w:rPr>
          <w:rFonts w:asciiTheme="majorHAnsi" w:hAnsiTheme="majorHAnsi"/>
          <w:b/>
        </w:rPr>
        <w:t xml:space="preserve">Good News of God’s </w:t>
      </w:r>
      <w:r w:rsidRPr="00D53708">
        <w:rPr>
          <w:rFonts w:asciiTheme="majorHAnsi" w:hAnsiTheme="majorHAnsi"/>
          <w:b/>
        </w:rPr>
        <w:t>Grace</w:t>
      </w:r>
    </w:p>
    <w:p w14:paraId="5EBEE63C" w14:textId="77777777" w:rsidR="00D53708" w:rsidRDefault="00D53708" w:rsidP="00D53708">
      <w:pPr>
        <w:rPr>
          <w:rFonts w:asciiTheme="majorHAnsi" w:hAnsiTheme="majorHAnsi"/>
        </w:rPr>
      </w:pPr>
      <w:r>
        <w:rPr>
          <w:rFonts w:asciiTheme="majorHAnsi" w:hAnsiTheme="majorHAnsi"/>
        </w:rPr>
        <w:t>Romans 3:21-30</w:t>
      </w:r>
    </w:p>
    <w:p w14:paraId="5C938388" w14:textId="77777777" w:rsidR="00D408DE" w:rsidRPr="00D408DE" w:rsidRDefault="00D408DE" w:rsidP="00D408DE">
      <w:pPr>
        <w:rPr>
          <w:rFonts w:asciiTheme="majorHAnsi" w:hAnsiTheme="majorHAnsi"/>
          <w:color w:val="000000" w:themeColor="text1"/>
        </w:rPr>
      </w:pPr>
      <w:r w:rsidRPr="005524B0">
        <w:rPr>
          <w:rFonts w:ascii="Trebuchet MS" w:hAnsi="Trebuchet MS" w:cs="Trebuchet MS"/>
          <w:color w:val="1F497D" w:themeColor="text2"/>
          <w:sz w:val="28"/>
          <w:szCs w:val="28"/>
        </w:rPr>
        <w:t xml:space="preserve"> </w:t>
      </w:r>
      <w:r w:rsidRPr="00D408DE">
        <w:rPr>
          <w:rFonts w:asciiTheme="majorHAnsi" w:hAnsiTheme="majorHAnsi" w:cs="Trebuchet MS"/>
          <w:color w:val="000000" w:themeColor="text1"/>
        </w:rPr>
        <w:t>“Grace is opposed to earning, not effort.”</w:t>
      </w:r>
      <w:r w:rsidRPr="00D408DE">
        <w:rPr>
          <w:rFonts w:asciiTheme="majorHAnsi" w:hAnsiTheme="majorHAnsi" w:cs="Trebuchet MS"/>
          <w:color w:val="000000" w:themeColor="text1"/>
        </w:rPr>
        <w:t xml:space="preserve"> - </w:t>
      </w:r>
      <w:r w:rsidRPr="00D408DE">
        <w:rPr>
          <w:rFonts w:asciiTheme="majorHAnsi" w:hAnsiTheme="majorHAnsi" w:cs="Trebuchet MS"/>
          <w:color w:val="000000" w:themeColor="text1"/>
        </w:rPr>
        <w:t>Dallas Willard</w:t>
      </w:r>
    </w:p>
    <w:p w14:paraId="2229DC4A" w14:textId="77777777" w:rsidR="00D53708" w:rsidRPr="00F417E0" w:rsidRDefault="00D53708" w:rsidP="00D53708">
      <w:pPr>
        <w:rPr>
          <w:rFonts w:asciiTheme="majorHAnsi" w:hAnsiTheme="majorHAnsi"/>
          <w:b/>
          <w:color w:val="000000" w:themeColor="text1"/>
        </w:rPr>
      </w:pPr>
    </w:p>
    <w:p w14:paraId="3AF4BB3B" w14:textId="77777777" w:rsidR="00F417E0" w:rsidRDefault="00F417E0">
      <w:pPr>
        <w:rPr>
          <w:rFonts w:asciiTheme="majorHAnsi" w:hAnsiTheme="majorHAnsi" w:cs="Arial"/>
          <w:color w:val="000000" w:themeColor="text1"/>
        </w:rPr>
      </w:pPr>
      <w:r w:rsidRPr="00F417E0">
        <w:rPr>
          <w:rFonts w:asciiTheme="majorHAnsi" w:hAnsiTheme="majorHAnsi" w:cs="Arial"/>
          <w:color w:val="000000" w:themeColor="text1"/>
        </w:rPr>
        <w:t>Create in me a clean heart,</w:t>
      </w:r>
      <w:r>
        <w:rPr>
          <w:rFonts w:asciiTheme="majorHAnsi" w:hAnsiTheme="majorHAnsi" w:cs="Arial"/>
          <w:color w:val="000000" w:themeColor="text1"/>
        </w:rPr>
        <w:t xml:space="preserve"> </w:t>
      </w:r>
      <w:r w:rsidRPr="00F417E0">
        <w:rPr>
          <w:rFonts w:asciiTheme="majorHAnsi" w:hAnsiTheme="majorHAnsi" w:cs="Arial"/>
          <w:color w:val="000000" w:themeColor="text1"/>
        </w:rPr>
        <w:t>oh God </w:t>
      </w:r>
    </w:p>
    <w:p w14:paraId="59BF90B0" w14:textId="77777777" w:rsidR="00F417E0" w:rsidRDefault="00F417E0">
      <w:pPr>
        <w:rPr>
          <w:rFonts w:asciiTheme="majorHAnsi" w:hAnsiTheme="majorHAnsi" w:cs="Arial"/>
          <w:color w:val="000000" w:themeColor="text1"/>
        </w:rPr>
      </w:pPr>
      <w:r w:rsidRPr="00F417E0">
        <w:rPr>
          <w:rFonts w:asciiTheme="majorHAnsi" w:hAnsiTheme="majorHAnsi" w:cs="Arial"/>
          <w:color w:val="000000" w:themeColor="text1"/>
        </w:rPr>
        <w:t>And renew a right spirit within me </w:t>
      </w:r>
    </w:p>
    <w:p w14:paraId="251E8A01" w14:textId="77777777" w:rsidR="00F417E0" w:rsidRDefault="00F417E0">
      <w:pPr>
        <w:rPr>
          <w:rFonts w:asciiTheme="majorHAnsi" w:hAnsiTheme="majorHAnsi" w:cs="Arial"/>
          <w:color w:val="000000" w:themeColor="text1"/>
        </w:rPr>
      </w:pPr>
      <w:r w:rsidRPr="00F417E0">
        <w:rPr>
          <w:rFonts w:asciiTheme="majorHAnsi" w:hAnsiTheme="majorHAnsi" w:cs="Arial"/>
          <w:color w:val="000000" w:themeColor="text1"/>
        </w:rPr>
        <w:t>Create in me a clean heart, oh God </w:t>
      </w:r>
    </w:p>
    <w:p w14:paraId="1FA10894" w14:textId="77777777" w:rsidR="00F417E0" w:rsidRDefault="00F417E0">
      <w:pPr>
        <w:rPr>
          <w:rFonts w:asciiTheme="majorHAnsi" w:hAnsiTheme="majorHAnsi" w:cs="Arial"/>
          <w:color w:val="000000" w:themeColor="text1"/>
        </w:rPr>
      </w:pPr>
    </w:p>
    <w:p w14:paraId="7FD2E2CA" w14:textId="77777777" w:rsidR="00F417E0" w:rsidRDefault="00F417E0">
      <w:pPr>
        <w:rPr>
          <w:rFonts w:asciiTheme="majorHAnsi" w:hAnsiTheme="majorHAnsi" w:cs="Arial"/>
          <w:color w:val="000000" w:themeColor="text1"/>
        </w:rPr>
      </w:pPr>
      <w:r w:rsidRPr="00F417E0">
        <w:rPr>
          <w:rFonts w:asciiTheme="majorHAnsi" w:hAnsiTheme="majorHAnsi" w:cs="Arial"/>
          <w:color w:val="000000" w:themeColor="text1"/>
        </w:rPr>
        <w:t>And renew a right spirit within me  </w:t>
      </w:r>
    </w:p>
    <w:p w14:paraId="58535518" w14:textId="77777777" w:rsidR="00F417E0" w:rsidRDefault="00F417E0">
      <w:pPr>
        <w:rPr>
          <w:rFonts w:asciiTheme="majorHAnsi" w:hAnsiTheme="majorHAnsi" w:cs="Arial"/>
          <w:color w:val="000000" w:themeColor="text1"/>
        </w:rPr>
      </w:pPr>
      <w:r w:rsidRPr="00F417E0">
        <w:rPr>
          <w:rFonts w:asciiTheme="majorHAnsi" w:hAnsiTheme="majorHAnsi" w:cs="Arial"/>
          <w:color w:val="000000" w:themeColor="text1"/>
        </w:rPr>
        <w:t>Cast me not away from Thy presence, oh Lord </w:t>
      </w:r>
    </w:p>
    <w:p w14:paraId="0FF46159" w14:textId="77777777" w:rsidR="00F417E0" w:rsidRDefault="00F417E0">
      <w:pPr>
        <w:rPr>
          <w:rFonts w:asciiTheme="majorHAnsi" w:hAnsiTheme="majorHAnsi" w:cs="Arial"/>
          <w:color w:val="000000" w:themeColor="text1"/>
        </w:rPr>
      </w:pPr>
      <w:r w:rsidRPr="00F417E0">
        <w:rPr>
          <w:rFonts w:asciiTheme="majorHAnsi" w:hAnsiTheme="majorHAnsi" w:cs="Arial"/>
          <w:color w:val="000000" w:themeColor="text1"/>
        </w:rPr>
        <w:t>And take not Thy holy spirit from me </w:t>
      </w:r>
    </w:p>
    <w:p w14:paraId="2D474ED4" w14:textId="77777777" w:rsidR="00F417E0" w:rsidRDefault="00F417E0">
      <w:pPr>
        <w:rPr>
          <w:rFonts w:asciiTheme="majorHAnsi" w:hAnsiTheme="majorHAnsi" w:cs="Arial"/>
          <w:color w:val="000000" w:themeColor="text1"/>
        </w:rPr>
      </w:pPr>
      <w:r w:rsidRPr="00F417E0">
        <w:rPr>
          <w:rFonts w:asciiTheme="majorHAnsi" w:hAnsiTheme="majorHAnsi" w:cs="Arial"/>
          <w:color w:val="000000" w:themeColor="text1"/>
        </w:rPr>
        <w:t>Restore unto me the joy of Thy salvation </w:t>
      </w:r>
    </w:p>
    <w:p w14:paraId="23A7D709" w14:textId="77777777" w:rsidR="00D53708" w:rsidRPr="00F417E0" w:rsidRDefault="00F417E0">
      <w:pPr>
        <w:rPr>
          <w:rFonts w:asciiTheme="majorHAnsi" w:hAnsiTheme="majorHAnsi" w:cs="Arial"/>
          <w:color w:val="000000" w:themeColor="text1"/>
        </w:rPr>
      </w:pPr>
      <w:r w:rsidRPr="00F417E0">
        <w:rPr>
          <w:rFonts w:asciiTheme="majorHAnsi" w:hAnsiTheme="majorHAnsi" w:cs="Arial"/>
          <w:color w:val="000000" w:themeColor="text1"/>
        </w:rPr>
        <w:t>And renew a right spirit within me</w:t>
      </w:r>
    </w:p>
    <w:sectPr w:rsidR="00D53708" w:rsidRPr="00F417E0" w:rsidSect="00F417E0">
      <w:pgSz w:w="12240" w:h="15840"/>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08"/>
    <w:rsid w:val="00270729"/>
    <w:rsid w:val="002A2F5E"/>
    <w:rsid w:val="00D408DE"/>
    <w:rsid w:val="00D53708"/>
    <w:rsid w:val="00F4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D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1316</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Snyder</dc:creator>
  <cp:keywords/>
  <dc:description/>
  <cp:lastModifiedBy>Kevin Snyder</cp:lastModifiedBy>
  <cp:revision>2</cp:revision>
  <dcterms:created xsi:type="dcterms:W3CDTF">2014-08-22T15:16:00Z</dcterms:created>
  <dcterms:modified xsi:type="dcterms:W3CDTF">2014-08-22T15:48:00Z</dcterms:modified>
</cp:coreProperties>
</file>